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1BB2" w:rsidRDefault="008852F1" w:rsidP="008852F1">
      <w:pPr>
        <w:pStyle w:val="Normal1"/>
      </w:pPr>
      <w:bookmarkStart w:id="0" w:name="_GoBack"/>
      <w:bookmarkEnd w:id="0"/>
      <w:r w:rsidRPr="00D83C34">
        <w:rPr>
          <w:rFonts w:ascii="Cambria" w:eastAsia="Cambria" w:hAnsi="Cambria" w:cs="Cambria"/>
          <w:b/>
          <w:i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B242352" wp14:editId="546BB0F8">
            <wp:simplePos x="0" y="0"/>
            <wp:positionH relativeFrom="margin">
              <wp:posOffset>0</wp:posOffset>
            </wp:positionH>
            <wp:positionV relativeFrom="margin">
              <wp:posOffset>260350</wp:posOffset>
            </wp:positionV>
            <wp:extent cx="1238250" cy="10344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AA Logo-Color on White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620">
        <w:rPr>
          <w:rFonts w:ascii="Biondi" w:eastAsia="Biondi" w:hAnsi="Biondi" w:cs="Biondi"/>
          <w:b/>
          <w:sz w:val="36"/>
          <w:u w:val="single"/>
        </w:rPr>
        <w:t>BROADWAY THEATRE ARTS ACADEMY</w:t>
      </w:r>
    </w:p>
    <w:p w:rsidR="00A81BB2" w:rsidRDefault="00A81BB2">
      <w:pPr>
        <w:pStyle w:val="Normal1"/>
        <w:jc w:val="center"/>
      </w:pPr>
    </w:p>
    <w:p w:rsidR="00A81BB2" w:rsidRDefault="00BF6620">
      <w:pPr>
        <w:pStyle w:val="Normal1"/>
        <w:jc w:val="center"/>
      </w:pPr>
      <w:r>
        <w:rPr>
          <w:b/>
          <w:i/>
          <w:sz w:val="36"/>
          <w:u w:val="single"/>
        </w:rPr>
        <w:t>Help support the show’s program!</w:t>
      </w:r>
    </w:p>
    <w:p w:rsidR="00A81BB2" w:rsidRDefault="00A81BB2">
      <w:pPr>
        <w:pStyle w:val="Normal1"/>
        <w:jc w:val="center"/>
      </w:pPr>
    </w:p>
    <w:p w:rsidR="00A81BB2" w:rsidRDefault="00BF6620">
      <w:pPr>
        <w:pStyle w:val="Normal1"/>
        <w:tabs>
          <w:tab w:val="left" w:pos="2780"/>
        </w:tabs>
      </w:pPr>
      <w:r>
        <w:rPr>
          <w:sz w:val="16"/>
        </w:rPr>
        <w:tab/>
      </w:r>
      <w:r>
        <w:rPr>
          <w:sz w:val="36"/>
        </w:rPr>
        <w:t>Business Program Advertising</w:t>
      </w:r>
    </w:p>
    <w:p w:rsidR="00A81BB2" w:rsidRDefault="00A81BB2">
      <w:pPr>
        <w:pStyle w:val="Normal1"/>
      </w:pPr>
    </w:p>
    <w:p w:rsidR="00A81BB2" w:rsidRDefault="00BF6620">
      <w:pPr>
        <w:pStyle w:val="Normal1"/>
      </w:pPr>
      <w:r>
        <w:t>Do you know of, or have, a business that can advertise with BTAA to help pay for the program? Not only will you be helping support the program and printing expenses</w:t>
      </w:r>
      <w:r w:rsidR="008852F1">
        <w:t>,</w:t>
      </w:r>
      <w:r>
        <w:t xml:space="preserve"> but your ad will be seen by thousands of North County residents and families.</w:t>
      </w:r>
    </w:p>
    <w:p w:rsidR="008852F1" w:rsidRDefault="008852F1">
      <w:pPr>
        <w:pStyle w:val="Normal1"/>
        <w:rPr>
          <w:b/>
        </w:rPr>
      </w:pPr>
    </w:p>
    <w:p w:rsidR="00A81BB2" w:rsidRDefault="00BF6620">
      <w:pPr>
        <w:pStyle w:val="Normal1"/>
      </w:pPr>
      <w:r>
        <w:t>Please indicate which size ad you are purchasing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"/>
        <w:gridCol w:w="8208"/>
      </w:tblGrid>
      <w:tr w:rsidR="00A81BB2">
        <w:tc>
          <w:tcPr>
            <w:tcW w:w="648" w:type="dxa"/>
            <w:tcMar>
              <w:left w:w="108" w:type="dxa"/>
              <w:right w:w="108" w:type="dxa"/>
            </w:tcMar>
          </w:tcPr>
          <w:p w:rsidR="00A81BB2" w:rsidRDefault="00A81BB2">
            <w:pPr>
              <w:pStyle w:val="Normal1"/>
            </w:pPr>
          </w:p>
        </w:tc>
        <w:tc>
          <w:tcPr>
            <w:tcW w:w="8208" w:type="dxa"/>
            <w:tcMar>
              <w:left w:w="108" w:type="dxa"/>
              <w:right w:w="108" w:type="dxa"/>
            </w:tcMar>
          </w:tcPr>
          <w:p w:rsidR="00A81BB2" w:rsidRDefault="00BF6620" w:rsidP="009D49E4">
            <w:pPr>
              <w:pStyle w:val="Normal1"/>
            </w:pPr>
            <w:r>
              <w:t>Full page ad on the back page of the program (color ad) $</w:t>
            </w:r>
            <w:r w:rsidR="00241AB3">
              <w:t>7</w:t>
            </w:r>
            <w:r w:rsidR="009D49E4">
              <w:t>00</w:t>
            </w:r>
          </w:p>
        </w:tc>
      </w:tr>
      <w:tr w:rsidR="00A81BB2">
        <w:tc>
          <w:tcPr>
            <w:tcW w:w="648" w:type="dxa"/>
            <w:tcMar>
              <w:left w:w="108" w:type="dxa"/>
              <w:right w:w="108" w:type="dxa"/>
            </w:tcMar>
          </w:tcPr>
          <w:p w:rsidR="00A81BB2" w:rsidRDefault="00BF6620">
            <w:pPr>
              <w:pStyle w:val="Normal1"/>
            </w:pPr>
            <w:r>
              <w:t xml:space="preserve">         </w:t>
            </w:r>
          </w:p>
        </w:tc>
        <w:tc>
          <w:tcPr>
            <w:tcW w:w="8208" w:type="dxa"/>
            <w:tcMar>
              <w:left w:w="108" w:type="dxa"/>
              <w:right w:w="108" w:type="dxa"/>
            </w:tcMar>
          </w:tcPr>
          <w:p w:rsidR="00A81BB2" w:rsidRDefault="00BF6620" w:rsidP="009D49E4">
            <w:pPr>
              <w:pStyle w:val="Normal1"/>
            </w:pPr>
            <w:r>
              <w:t>Full page ad on the inside of the front/back cover (</w:t>
            </w:r>
            <w:r w:rsidR="009D49E4">
              <w:t>color ad</w:t>
            </w:r>
            <w:r>
              <w:t>) $</w:t>
            </w:r>
            <w:r w:rsidR="00241AB3">
              <w:t>5</w:t>
            </w:r>
            <w:r w:rsidR="009D49E4">
              <w:t>00</w:t>
            </w:r>
          </w:p>
        </w:tc>
      </w:tr>
      <w:tr w:rsidR="00A81BB2">
        <w:tc>
          <w:tcPr>
            <w:tcW w:w="648" w:type="dxa"/>
            <w:tcMar>
              <w:left w:w="108" w:type="dxa"/>
              <w:right w:w="108" w:type="dxa"/>
            </w:tcMar>
          </w:tcPr>
          <w:p w:rsidR="00A81BB2" w:rsidRDefault="00A81BB2">
            <w:pPr>
              <w:pStyle w:val="Normal1"/>
            </w:pPr>
          </w:p>
        </w:tc>
        <w:tc>
          <w:tcPr>
            <w:tcW w:w="8208" w:type="dxa"/>
            <w:tcMar>
              <w:left w:w="108" w:type="dxa"/>
              <w:right w:w="108" w:type="dxa"/>
            </w:tcMar>
          </w:tcPr>
          <w:p w:rsidR="00A81BB2" w:rsidRDefault="00BF6620" w:rsidP="00241AB3">
            <w:pPr>
              <w:pStyle w:val="Normal1"/>
            </w:pPr>
            <w:r>
              <w:t>Full page ad (black and white) $</w:t>
            </w:r>
            <w:r w:rsidR="00241AB3">
              <w:t>3</w:t>
            </w:r>
            <w:r w:rsidR="009D49E4">
              <w:t>00</w:t>
            </w:r>
          </w:p>
        </w:tc>
      </w:tr>
      <w:tr w:rsidR="00A81BB2">
        <w:tc>
          <w:tcPr>
            <w:tcW w:w="648" w:type="dxa"/>
            <w:tcMar>
              <w:left w:w="108" w:type="dxa"/>
              <w:right w:w="108" w:type="dxa"/>
            </w:tcMar>
          </w:tcPr>
          <w:p w:rsidR="00A81BB2" w:rsidRDefault="00A81BB2">
            <w:pPr>
              <w:pStyle w:val="Normal1"/>
            </w:pPr>
          </w:p>
        </w:tc>
        <w:tc>
          <w:tcPr>
            <w:tcW w:w="8208" w:type="dxa"/>
            <w:tcMar>
              <w:left w:w="108" w:type="dxa"/>
              <w:right w:w="108" w:type="dxa"/>
            </w:tcMar>
          </w:tcPr>
          <w:p w:rsidR="00A81BB2" w:rsidRDefault="00241AB3" w:rsidP="00241AB3">
            <w:pPr>
              <w:pStyle w:val="Normal1"/>
            </w:pPr>
            <w:r>
              <w:t>Half page ad $150.00</w:t>
            </w:r>
          </w:p>
        </w:tc>
      </w:tr>
      <w:tr w:rsidR="00A81BB2">
        <w:tc>
          <w:tcPr>
            <w:tcW w:w="648" w:type="dxa"/>
            <w:tcMar>
              <w:left w:w="108" w:type="dxa"/>
              <w:right w:w="108" w:type="dxa"/>
            </w:tcMar>
          </w:tcPr>
          <w:p w:rsidR="00A81BB2" w:rsidRDefault="00A81BB2">
            <w:pPr>
              <w:pStyle w:val="Normal1"/>
            </w:pPr>
          </w:p>
        </w:tc>
        <w:tc>
          <w:tcPr>
            <w:tcW w:w="8208" w:type="dxa"/>
            <w:tcMar>
              <w:left w:w="108" w:type="dxa"/>
              <w:right w:w="108" w:type="dxa"/>
            </w:tcMar>
          </w:tcPr>
          <w:p w:rsidR="00A81BB2" w:rsidRDefault="00BF6620" w:rsidP="009D49E4">
            <w:pPr>
              <w:pStyle w:val="Normal1"/>
            </w:pPr>
            <w:r>
              <w:t>Business card ad $</w:t>
            </w:r>
            <w:r w:rsidR="00241AB3">
              <w:t>7</w:t>
            </w:r>
            <w:r w:rsidR="009D49E4">
              <w:t>5</w:t>
            </w:r>
            <w:r>
              <w:t>.00</w:t>
            </w:r>
          </w:p>
        </w:tc>
      </w:tr>
    </w:tbl>
    <w:p w:rsidR="00A81BB2" w:rsidRDefault="00A81BB2">
      <w:pPr>
        <w:pStyle w:val="Normal1"/>
      </w:pPr>
    </w:p>
    <w:p w:rsidR="00A81BB2" w:rsidRDefault="00A81BB2">
      <w:pPr>
        <w:pStyle w:val="Normal1"/>
      </w:pPr>
    </w:p>
    <w:p w:rsidR="00A81BB2" w:rsidRDefault="00BF6620">
      <w:pPr>
        <w:pStyle w:val="Normal1"/>
      </w:pPr>
      <w:r>
        <w:t>Name</w:t>
      </w:r>
      <w:proofErr w:type="gramStart"/>
      <w:r>
        <w:t>:_</w:t>
      </w:r>
      <w:proofErr w:type="gramEnd"/>
      <w:r>
        <w:t>___________________________________ Phone Number:_______________________</w:t>
      </w:r>
    </w:p>
    <w:p w:rsidR="00A81BB2" w:rsidRDefault="00A81BB2">
      <w:pPr>
        <w:pStyle w:val="Normal1"/>
      </w:pPr>
    </w:p>
    <w:p w:rsidR="00F95E1D" w:rsidRPr="00F95E1D" w:rsidRDefault="00BF6620" w:rsidP="00F95E1D">
      <w:pPr>
        <w:pStyle w:val="Normal1"/>
        <w:jc w:val="center"/>
        <w:rPr>
          <w:rFonts w:eastAsia="Calibri"/>
          <w:b/>
          <w:i/>
          <w:sz w:val="22"/>
          <w:szCs w:val="22"/>
        </w:rPr>
      </w:pPr>
      <w:r w:rsidRPr="00F95E1D">
        <w:rPr>
          <w:sz w:val="22"/>
          <w:szCs w:val="22"/>
        </w:rPr>
        <w:t xml:space="preserve">Our advertising committee and program manager will do their best to create an ad your business will be proud of.   </w:t>
      </w:r>
      <w:r w:rsidR="00F95E1D" w:rsidRPr="00F95E1D">
        <w:rPr>
          <w:sz w:val="22"/>
          <w:szCs w:val="22"/>
        </w:rPr>
        <w:t>Please use art work in .pdf, .jpg or clear/clean graphics that we can scan into the program.</w:t>
      </w:r>
    </w:p>
    <w:p w:rsidR="00A81BB2" w:rsidRDefault="00BF6620">
      <w:pPr>
        <w:pStyle w:val="Normal1"/>
        <w:jc w:val="center"/>
      </w:pPr>
      <w:r>
        <w:rPr>
          <w:sz w:val="22"/>
        </w:rPr>
        <w:t>.</w:t>
      </w:r>
    </w:p>
    <w:p w:rsidR="00A81BB2" w:rsidRDefault="00BF6620">
      <w:pPr>
        <w:pStyle w:val="Normal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2863850</wp:posOffset>
            </wp:positionH>
            <wp:positionV relativeFrom="paragraph">
              <wp:posOffset>200660</wp:posOffset>
            </wp:positionV>
            <wp:extent cx="797560" cy="499745"/>
            <wp:effectExtent l="0" t="0" r="0" b="0"/>
            <wp:wrapSquare wrapText="bothSides" distT="0" distB="0" distL="114300" distR="11430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5414645</wp:posOffset>
            </wp:positionH>
            <wp:positionV relativeFrom="paragraph">
              <wp:posOffset>200660</wp:posOffset>
            </wp:positionV>
            <wp:extent cx="797560" cy="499745"/>
            <wp:effectExtent l="0" t="0" r="0" b="0"/>
            <wp:wrapSquare wrapText="bothSides" distT="0" distB="0" distL="114300" distR="11430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138430</wp:posOffset>
            </wp:positionH>
            <wp:positionV relativeFrom="paragraph">
              <wp:posOffset>200660</wp:posOffset>
            </wp:positionV>
            <wp:extent cx="797560" cy="499745"/>
            <wp:effectExtent l="0" t="0" r="0" b="0"/>
            <wp:wrapSquare wrapText="bothSides" distT="0" distB="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1BB2" w:rsidRDefault="00A81BB2">
      <w:pPr>
        <w:pStyle w:val="Normal1"/>
        <w:jc w:val="center"/>
      </w:pPr>
    </w:p>
    <w:p w:rsidR="00A81BB2" w:rsidRDefault="00A81BB2">
      <w:pPr>
        <w:pStyle w:val="Normal1"/>
        <w:jc w:val="center"/>
      </w:pPr>
    </w:p>
    <w:p w:rsidR="00A81BB2" w:rsidRDefault="00A81BB2">
      <w:pPr>
        <w:pStyle w:val="Normal1"/>
        <w:jc w:val="center"/>
      </w:pPr>
    </w:p>
    <w:p w:rsidR="00A81BB2" w:rsidRDefault="00BF6620">
      <w:pPr>
        <w:pStyle w:val="Normal1"/>
        <w:numPr>
          <w:ilvl w:val="0"/>
          <w:numId w:val="1"/>
        </w:numPr>
        <w:ind w:left="0" w:hanging="359"/>
      </w:pPr>
      <w:r>
        <w:rPr>
          <w:b/>
          <w:i/>
          <w:sz w:val="28"/>
        </w:rPr>
        <w:t>Payment method: We accept cash / checks / major credit card.</w:t>
      </w:r>
    </w:p>
    <w:p w:rsidR="00A81BB2" w:rsidRDefault="00A81BB2">
      <w:pPr>
        <w:pStyle w:val="Normal1"/>
      </w:pPr>
    </w:p>
    <w:p w:rsidR="00A81BB2" w:rsidRDefault="00BF6620">
      <w:pPr>
        <w:pStyle w:val="Normal1"/>
      </w:pPr>
      <w:r>
        <w:rPr>
          <w:sz w:val="22"/>
        </w:rPr>
        <w:t>_____ Enclosed is cash.</w:t>
      </w:r>
      <w:r>
        <w:rPr>
          <w:sz w:val="22"/>
        </w:rPr>
        <w:tab/>
      </w:r>
      <w:r>
        <w:rPr>
          <w:sz w:val="22"/>
        </w:rPr>
        <w:tab/>
        <w:t xml:space="preserve">            _____Enclosed is a check.</w:t>
      </w:r>
    </w:p>
    <w:p w:rsidR="00A81BB2" w:rsidRDefault="00A81BB2">
      <w:pPr>
        <w:pStyle w:val="Normal1"/>
      </w:pPr>
    </w:p>
    <w:p w:rsidR="00A81BB2" w:rsidRDefault="00BF6620">
      <w:pPr>
        <w:pStyle w:val="Normal1"/>
      </w:pPr>
      <w:r>
        <w:rPr>
          <w:sz w:val="22"/>
        </w:rPr>
        <w:t>_____Please charge my major credit card #__________________________________________</w:t>
      </w:r>
    </w:p>
    <w:p w:rsidR="00A81BB2" w:rsidRDefault="00A81BB2">
      <w:pPr>
        <w:pStyle w:val="Normal1"/>
      </w:pPr>
    </w:p>
    <w:p w:rsidR="00A81BB2" w:rsidRDefault="00BF6620">
      <w:pPr>
        <w:pStyle w:val="Normal1"/>
      </w:pPr>
      <w:r>
        <w:rPr>
          <w:sz w:val="22"/>
        </w:rPr>
        <w:t>In the amount of $_________________ Billing Zip Code #_______________________________</w:t>
      </w:r>
    </w:p>
    <w:p w:rsidR="00A81BB2" w:rsidRDefault="00A81BB2">
      <w:pPr>
        <w:pStyle w:val="Normal1"/>
      </w:pPr>
    </w:p>
    <w:p w:rsidR="00A81BB2" w:rsidRDefault="00BF6620">
      <w:pPr>
        <w:pStyle w:val="Normal1"/>
      </w:pPr>
      <w:r>
        <w:rPr>
          <w:sz w:val="22"/>
        </w:rPr>
        <w:t>CVV (last 3 or 4 numbers on the back of the card</w:t>
      </w:r>
      <w:proofErr w:type="gramStart"/>
      <w:r>
        <w:rPr>
          <w:sz w:val="22"/>
        </w:rPr>
        <w:t>)#</w:t>
      </w:r>
      <w:proofErr w:type="gramEnd"/>
      <w:r>
        <w:rPr>
          <w:sz w:val="22"/>
        </w:rPr>
        <w:t>________ Expiration Date:________________</w:t>
      </w:r>
    </w:p>
    <w:p w:rsidR="00A81BB2" w:rsidRDefault="00A81BB2">
      <w:pPr>
        <w:pStyle w:val="Normal1"/>
      </w:pPr>
    </w:p>
    <w:p w:rsidR="00A81BB2" w:rsidRDefault="00BF6620">
      <w:pPr>
        <w:pStyle w:val="Normal1"/>
      </w:pPr>
      <w:r>
        <w:rPr>
          <w:sz w:val="22"/>
        </w:rPr>
        <w:t>Name on card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</w:t>
      </w:r>
    </w:p>
    <w:p w:rsidR="00A81BB2" w:rsidRDefault="00A81BB2">
      <w:pPr>
        <w:pStyle w:val="Normal1"/>
      </w:pPr>
    </w:p>
    <w:p w:rsidR="00A81BB2" w:rsidRDefault="00BF6620">
      <w:pPr>
        <w:pStyle w:val="Normal1"/>
      </w:pPr>
      <w:r>
        <w:rPr>
          <w:sz w:val="22"/>
        </w:rPr>
        <w:t>Signature X_________________________________________________</w:t>
      </w:r>
    </w:p>
    <w:p w:rsidR="00A81BB2" w:rsidRDefault="00A81BB2">
      <w:pPr>
        <w:pStyle w:val="Normal1"/>
      </w:pPr>
    </w:p>
    <w:tbl>
      <w:tblPr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5"/>
      </w:tblGrid>
      <w:tr w:rsidR="00A81BB2">
        <w:tc>
          <w:tcPr>
            <w:tcW w:w="10505" w:type="dxa"/>
            <w:tcMar>
              <w:left w:w="108" w:type="dxa"/>
              <w:right w:w="108" w:type="dxa"/>
            </w:tcMar>
          </w:tcPr>
          <w:p w:rsidR="00A81BB2" w:rsidRDefault="00BF6620">
            <w:pPr>
              <w:pStyle w:val="Normal1"/>
              <w:ind w:left="360"/>
              <w:jc w:val="center"/>
            </w:pPr>
            <w:r>
              <w:rPr>
                <w:sz w:val="22"/>
              </w:rPr>
              <w:t>FOR OFFICE USE ONLY</w:t>
            </w:r>
          </w:p>
        </w:tc>
      </w:tr>
      <w:tr w:rsidR="00A81BB2">
        <w:tc>
          <w:tcPr>
            <w:tcW w:w="10505" w:type="dxa"/>
            <w:tcMar>
              <w:left w:w="108" w:type="dxa"/>
              <w:right w:w="108" w:type="dxa"/>
            </w:tcMar>
          </w:tcPr>
          <w:p w:rsidR="00A81BB2" w:rsidRDefault="00A81BB2">
            <w:pPr>
              <w:pStyle w:val="Normal1"/>
              <w:spacing w:after="200" w:line="276" w:lineRule="auto"/>
            </w:pPr>
          </w:p>
          <w:tbl>
            <w:tblPr>
              <w:tblW w:w="107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57"/>
              <w:gridCol w:w="2157"/>
              <w:gridCol w:w="2157"/>
              <w:gridCol w:w="2157"/>
              <w:gridCol w:w="2157"/>
            </w:tblGrid>
            <w:tr w:rsidR="00A81BB2">
              <w:tc>
                <w:tcPr>
                  <w:tcW w:w="2157" w:type="dxa"/>
                  <w:tcMar>
                    <w:left w:w="108" w:type="dxa"/>
                    <w:right w:w="108" w:type="dxa"/>
                  </w:tcMar>
                </w:tcPr>
                <w:p w:rsidR="00A81BB2" w:rsidRDefault="00BF6620">
                  <w:pPr>
                    <w:pStyle w:val="Normal1"/>
                    <w:jc w:val="center"/>
                  </w:pPr>
                  <w:r>
                    <w:rPr>
                      <w:sz w:val="22"/>
                    </w:rPr>
                    <w:t>Date</w:t>
                  </w:r>
                </w:p>
              </w:tc>
              <w:tc>
                <w:tcPr>
                  <w:tcW w:w="2157" w:type="dxa"/>
                  <w:tcMar>
                    <w:left w:w="108" w:type="dxa"/>
                    <w:right w:w="108" w:type="dxa"/>
                  </w:tcMar>
                </w:tcPr>
                <w:p w:rsidR="00A81BB2" w:rsidRDefault="00BF6620">
                  <w:pPr>
                    <w:pStyle w:val="Normal1"/>
                    <w:jc w:val="center"/>
                  </w:pPr>
                  <w:r>
                    <w:rPr>
                      <w:sz w:val="22"/>
                    </w:rPr>
                    <w:t>Amt. Paid</w:t>
                  </w:r>
                </w:p>
              </w:tc>
              <w:tc>
                <w:tcPr>
                  <w:tcW w:w="2157" w:type="dxa"/>
                  <w:tcMar>
                    <w:left w:w="108" w:type="dxa"/>
                    <w:right w:w="108" w:type="dxa"/>
                  </w:tcMar>
                </w:tcPr>
                <w:p w:rsidR="00A81BB2" w:rsidRDefault="00BF6620">
                  <w:pPr>
                    <w:pStyle w:val="Normal1"/>
                    <w:jc w:val="center"/>
                  </w:pPr>
                  <w:r>
                    <w:rPr>
                      <w:sz w:val="22"/>
                    </w:rPr>
                    <w:t>Cash</w:t>
                  </w:r>
                </w:p>
              </w:tc>
              <w:tc>
                <w:tcPr>
                  <w:tcW w:w="2157" w:type="dxa"/>
                  <w:tcMar>
                    <w:left w:w="108" w:type="dxa"/>
                    <w:right w:w="108" w:type="dxa"/>
                  </w:tcMar>
                </w:tcPr>
                <w:p w:rsidR="00A81BB2" w:rsidRDefault="00BF6620">
                  <w:pPr>
                    <w:pStyle w:val="Normal1"/>
                    <w:jc w:val="center"/>
                  </w:pPr>
                  <w:r>
                    <w:rPr>
                      <w:sz w:val="22"/>
                    </w:rPr>
                    <w:t>Check Number</w:t>
                  </w:r>
                </w:p>
              </w:tc>
              <w:tc>
                <w:tcPr>
                  <w:tcW w:w="2157" w:type="dxa"/>
                  <w:tcMar>
                    <w:left w:w="108" w:type="dxa"/>
                    <w:right w:w="108" w:type="dxa"/>
                  </w:tcMar>
                </w:tcPr>
                <w:p w:rsidR="00A81BB2" w:rsidRDefault="00BF6620">
                  <w:pPr>
                    <w:pStyle w:val="Normal1"/>
                    <w:jc w:val="center"/>
                  </w:pPr>
                  <w:r>
                    <w:rPr>
                      <w:sz w:val="22"/>
                    </w:rPr>
                    <w:t>Staff Initials</w:t>
                  </w:r>
                </w:p>
              </w:tc>
            </w:tr>
            <w:tr w:rsidR="00A81BB2">
              <w:tc>
                <w:tcPr>
                  <w:tcW w:w="2157" w:type="dxa"/>
                  <w:tcMar>
                    <w:left w:w="108" w:type="dxa"/>
                    <w:right w:w="108" w:type="dxa"/>
                  </w:tcMar>
                </w:tcPr>
                <w:p w:rsidR="00A81BB2" w:rsidRDefault="00A81BB2">
                  <w:pPr>
                    <w:pStyle w:val="Normal1"/>
                    <w:jc w:val="center"/>
                  </w:pPr>
                </w:p>
              </w:tc>
              <w:tc>
                <w:tcPr>
                  <w:tcW w:w="2157" w:type="dxa"/>
                  <w:tcMar>
                    <w:left w:w="108" w:type="dxa"/>
                    <w:right w:w="108" w:type="dxa"/>
                  </w:tcMar>
                </w:tcPr>
                <w:p w:rsidR="00A81BB2" w:rsidRDefault="00A81BB2">
                  <w:pPr>
                    <w:pStyle w:val="Normal1"/>
                    <w:jc w:val="center"/>
                  </w:pPr>
                </w:p>
              </w:tc>
              <w:tc>
                <w:tcPr>
                  <w:tcW w:w="2157" w:type="dxa"/>
                  <w:tcMar>
                    <w:left w:w="108" w:type="dxa"/>
                    <w:right w:w="108" w:type="dxa"/>
                  </w:tcMar>
                </w:tcPr>
                <w:p w:rsidR="00A81BB2" w:rsidRDefault="00A81BB2">
                  <w:pPr>
                    <w:pStyle w:val="Normal1"/>
                    <w:jc w:val="center"/>
                  </w:pPr>
                </w:p>
              </w:tc>
              <w:tc>
                <w:tcPr>
                  <w:tcW w:w="2157" w:type="dxa"/>
                  <w:tcMar>
                    <w:left w:w="108" w:type="dxa"/>
                    <w:right w:w="108" w:type="dxa"/>
                  </w:tcMar>
                </w:tcPr>
                <w:p w:rsidR="00A81BB2" w:rsidRDefault="00A81BB2">
                  <w:pPr>
                    <w:pStyle w:val="Normal1"/>
                    <w:jc w:val="center"/>
                  </w:pPr>
                </w:p>
              </w:tc>
              <w:tc>
                <w:tcPr>
                  <w:tcW w:w="2157" w:type="dxa"/>
                  <w:tcMar>
                    <w:left w:w="108" w:type="dxa"/>
                    <w:right w:w="108" w:type="dxa"/>
                  </w:tcMar>
                </w:tcPr>
                <w:p w:rsidR="00A81BB2" w:rsidRDefault="00A81BB2">
                  <w:pPr>
                    <w:pStyle w:val="Normal1"/>
                    <w:jc w:val="center"/>
                  </w:pPr>
                </w:p>
              </w:tc>
            </w:tr>
          </w:tbl>
          <w:p w:rsidR="00A81BB2" w:rsidRDefault="00A81BB2">
            <w:pPr>
              <w:pStyle w:val="Normal1"/>
              <w:ind w:left="360"/>
              <w:jc w:val="center"/>
            </w:pPr>
          </w:p>
        </w:tc>
      </w:tr>
    </w:tbl>
    <w:p w:rsidR="00A81BB2" w:rsidRDefault="00A81BB2">
      <w:pPr>
        <w:pStyle w:val="Normal1"/>
      </w:pPr>
    </w:p>
    <w:p w:rsidR="00BF6620" w:rsidRDefault="00BF6620" w:rsidP="00BF6620">
      <w:pPr>
        <w:pStyle w:val="Normal1"/>
        <w:ind w:left="-810" w:right="-810"/>
      </w:pPr>
    </w:p>
    <w:p w:rsidR="00BF6620" w:rsidRDefault="00BF6620" w:rsidP="00BF6620">
      <w:pPr>
        <w:pStyle w:val="Normal1"/>
        <w:ind w:left="-810" w:right="-810"/>
      </w:pPr>
    </w:p>
    <w:p w:rsidR="00BF6620" w:rsidRPr="00FE3110" w:rsidRDefault="00BF6620" w:rsidP="00FE3110">
      <w:pPr>
        <w:pStyle w:val="Normal1"/>
        <w:ind w:left="-810" w:right="-810"/>
        <w:jc w:val="center"/>
        <w:rPr>
          <w:color w:val="000066"/>
        </w:rPr>
      </w:pPr>
    </w:p>
    <w:p w:rsidR="00BF6620" w:rsidRPr="00FE3110" w:rsidRDefault="00BF6620" w:rsidP="00FE3110">
      <w:pPr>
        <w:pStyle w:val="Normal1"/>
        <w:ind w:left="-810" w:right="-810"/>
        <w:jc w:val="center"/>
        <w:rPr>
          <w:color w:val="000066"/>
        </w:rPr>
      </w:pPr>
      <w:r w:rsidRPr="00FE3110">
        <w:rPr>
          <w:b/>
          <w:color w:val="000066"/>
          <w:sz w:val="20"/>
        </w:rPr>
        <w:t>Send form to:  Bro</w:t>
      </w:r>
      <w:r w:rsidR="00FE3110" w:rsidRPr="00FE3110">
        <w:rPr>
          <w:b/>
          <w:color w:val="000066"/>
          <w:sz w:val="20"/>
        </w:rPr>
        <w:t>adway Theatre Arts Academy | P. O. Box 461482, Escondido, 92046-1482</w:t>
      </w:r>
      <w:r w:rsidRPr="00FE3110">
        <w:rPr>
          <w:b/>
          <w:color w:val="000066"/>
          <w:sz w:val="20"/>
        </w:rPr>
        <w:t xml:space="preserve"> | info@btaakids.org</w:t>
      </w:r>
    </w:p>
    <w:p w:rsidR="00BF6620" w:rsidRDefault="00BF6620">
      <w:pPr>
        <w:pStyle w:val="Normal1"/>
      </w:pPr>
    </w:p>
    <w:sectPr w:rsidR="00BF6620" w:rsidSect="00A81BB2">
      <w:pgSz w:w="12240" w:h="15840"/>
      <w:pgMar w:top="360" w:right="144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o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B7B"/>
    <w:multiLevelType w:val="multilevel"/>
    <w:tmpl w:val="0D745B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B2"/>
    <w:rsid w:val="00022212"/>
    <w:rsid w:val="000A45A6"/>
    <w:rsid w:val="00234485"/>
    <w:rsid w:val="00241AB3"/>
    <w:rsid w:val="002A667D"/>
    <w:rsid w:val="002F4A8D"/>
    <w:rsid w:val="00582D2C"/>
    <w:rsid w:val="008547BA"/>
    <w:rsid w:val="008852F1"/>
    <w:rsid w:val="009D49E4"/>
    <w:rsid w:val="00A22541"/>
    <w:rsid w:val="00A81BB2"/>
    <w:rsid w:val="00BF6620"/>
    <w:rsid w:val="00DE6630"/>
    <w:rsid w:val="00F357C8"/>
    <w:rsid w:val="00F95E1D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12"/>
  </w:style>
  <w:style w:type="paragraph" w:styleId="Heading1">
    <w:name w:val="heading 1"/>
    <w:basedOn w:val="Normal1"/>
    <w:next w:val="Normal1"/>
    <w:rsid w:val="00A81BB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A81BB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A81BB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A81BB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A81BB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A81BB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81BB2"/>
  </w:style>
  <w:style w:type="paragraph" w:styleId="Title">
    <w:name w:val="Title"/>
    <w:basedOn w:val="Normal1"/>
    <w:next w:val="Normal1"/>
    <w:rsid w:val="00A81BB2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A81BB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12"/>
  </w:style>
  <w:style w:type="paragraph" w:styleId="Heading1">
    <w:name w:val="heading 1"/>
    <w:basedOn w:val="Normal1"/>
    <w:next w:val="Normal1"/>
    <w:rsid w:val="00A81BB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A81BB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A81BB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A81BB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A81BB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A81BB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81BB2"/>
  </w:style>
  <w:style w:type="paragraph" w:styleId="Title">
    <w:name w:val="Title"/>
    <w:basedOn w:val="Normal1"/>
    <w:next w:val="Normal1"/>
    <w:rsid w:val="00A81BB2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A81BB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BTAA Program Advertising.docx</vt:lpstr>
    </vt:vector>
  </TitlesOfParts>
  <Company>Hewlett-Packard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BTAA Program Advertising.docx</dc:title>
  <dc:creator>Kurt</dc:creator>
  <cp:lastModifiedBy>Sarah Gates</cp:lastModifiedBy>
  <cp:revision>2</cp:revision>
  <dcterms:created xsi:type="dcterms:W3CDTF">2019-06-28T08:11:00Z</dcterms:created>
  <dcterms:modified xsi:type="dcterms:W3CDTF">2019-06-28T08:11:00Z</dcterms:modified>
</cp:coreProperties>
</file>